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548dd4 [1951]" focusposition=".5,.5" focussize="" type="gradientRadial"/>
    </v:background>
  </w:background>
  <w:body>
    <w:p w:rsidR="0021503D" w:rsidRDefault="0021503D" w:rsidP="0021503D">
      <w:pPr>
        <w:jc w:val="center"/>
        <w:rPr>
          <w:rFonts w:asciiTheme="majorHAnsi" w:hAnsiTheme="majorHAnsi" w:cstheme="minorHAnsi"/>
          <w:b/>
          <w:sz w:val="52"/>
          <w:szCs w:val="52"/>
          <w:u w:val="single"/>
        </w:rPr>
      </w:pPr>
      <w:r>
        <w:rPr>
          <w:rFonts w:asciiTheme="majorHAnsi" w:hAnsiTheme="majorHAnsi" w:cstheme="minorHAnsi"/>
          <w:b/>
          <w:sz w:val="52"/>
          <w:szCs w:val="52"/>
          <w:u w:val="single"/>
        </w:rPr>
        <w:t>UPDATE PAPER 2</w:t>
      </w:r>
    </w:p>
    <w:p w:rsidR="0021503D" w:rsidRPr="001D6AFC" w:rsidRDefault="0021503D" w:rsidP="0021503D">
      <w:pPr>
        <w:rPr>
          <w:rFonts w:asciiTheme="majorHAnsi" w:hAnsiTheme="majorHAnsi" w:cstheme="minorHAnsi"/>
          <w:b/>
          <w:color w:val="FF0000"/>
          <w:sz w:val="36"/>
          <w:szCs w:val="36"/>
          <w:u w:val="single"/>
        </w:rPr>
      </w:pPr>
      <w:r w:rsidRPr="001D6AFC">
        <w:rPr>
          <w:rFonts w:asciiTheme="majorHAnsi" w:hAnsiTheme="majorHAnsi" w:cstheme="minorHAnsi"/>
          <w:b/>
          <w:color w:val="FF0000"/>
          <w:sz w:val="36"/>
          <w:szCs w:val="36"/>
          <w:u w:val="single"/>
        </w:rPr>
        <w:t>Questions to be considered:</w:t>
      </w:r>
    </w:p>
    <w:p w:rsidR="0021503D" w:rsidRDefault="0021503D" w:rsidP="0021503D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D6AFC">
        <w:rPr>
          <w:rFonts w:cstheme="minorHAnsi"/>
          <w:sz w:val="32"/>
          <w:szCs w:val="32"/>
        </w:rPr>
        <w:t>How should the youth be educated after many schools and universities were forced to close due to bombardment and lack of security?</w:t>
      </w:r>
    </w:p>
    <w:p w:rsidR="0021503D" w:rsidRDefault="0021503D" w:rsidP="0021503D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D6AFC">
        <w:rPr>
          <w:rFonts w:cstheme="minorHAnsi"/>
          <w:sz w:val="32"/>
          <w:szCs w:val="32"/>
        </w:rPr>
        <w:t>How are the refug</w:t>
      </w:r>
      <w:r>
        <w:rPr>
          <w:rFonts w:cstheme="minorHAnsi"/>
          <w:sz w:val="32"/>
          <w:szCs w:val="32"/>
        </w:rPr>
        <w:t xml:space="preserve">ees who are running away to the </w:t>
      </w:r>
      <w:r w:rsidRPr="001D6AFC">
        <w:rPr>
          <w:rFonts w:cstheme="minorHAnsi"/>
          <w:sz w:val="32"/>
          <w:szCs w:val="32"/>
        </w:rPr>
        <w:t>neighboring countries ensured proper care and attention, especially if not entering the asylum</w:t>
      </w:r>
      <w:r>
        <w:rPr>
          <w:rFonts w:cstheme="minorHAnsi"/>
          <w:sz w:val="32"/>
          <w:szCs w:val="32"/>
        </w:rPr>
        <w:t xml:space="preserve"> </w:t>
      </w:r>
      <w:r w:rsidRPr="001D6AFC">
        <w:rPr>
          <w:rFonts w:cstheme="minorHAnsi"/>
          <w:sz w:val="32"/>
          <w:szCs w:val="32"/>
        </w:rPr>
        <w:t>granting countries legally?</w:t>
      </w:r>
    </w:p>
    <w:p w:rsidR="0021503D" w:rsidRDefault="0021503D" w:rsidP="0021503D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D6AFC">
        <w:rPr>
          <w:rFonts w:cstheme="minorHAnsi"/>
          <w:sz w:val="32"/>
          <w:szCs w:val="32"/>
        </w:rPr>
        <w:t>How will the religious and tribal minorities in Syria currently protected b</w:t>
      </w:r>
      <w:r>
        <w:rPr>
          <w:rFonts w:cstheme="minorHAnsi"/>
          <w:sz w:val="32"/>
          <w:szCs w:val="32"/>
        </w:rPr>
        <w:t xml:space="preserve">y al-Assad, who himself belongs </w:t>
      </w:r>
      <w:r w:rsidRPr="001D6AFC">
        <w:rPr>
          <w:rFonts w:cstheme="minorHAnsi"/>
          <w:sz w:val="32"/>
          <w:szCs w:val="32"/>
        </w:rPr>
        <w:t>to the minority Alawi Shia group, be ensured defense if he falls and the Islamic Brotherhood takes over control?</w:t>
      </w:r>
    </w:p>
    <w:p w:rsidR="0021503D" w:rsidRDefault="0021503D" w:rsidP="0021503D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D6AFC">
        <w:rPr>
          <w:rFonts w:cstheme="minorHAnsi"/>
          <w:sz w:val="32"/>
          <w:szCs w:val="32"/>
        </w:rPr>
        <w:t>How can the inter</w:t>
      </w:r>
      <w:r>
        <w:rPr>
          <w:rFonts w:cstheme="minorHAnsi"/>
          <w:sz w:val="32"/>
          <w:szCs w:val="32"/>
        </w:rPr>
        <w:t xml:space="preserve">national community localize the </w:t>
      </w:r>
      <w:r w:rsidRPr="001D6AFC">
        <w:rPr>
          <w:rFonts w:cstheme="minorHAnsi"/>
          <w:sz w:val="32"/>
          <w:szCs w:val="32"/>
        </w:rPr>
        <w:t>uprising within the borders of Syria, and prevent its overflow to unstable neighboring countries, namely Lebanon, Jordan and Iraq, while avoiding any confrontation with Israel?</w:t>
      </w:r>
    </w:p>
    <w:p w:rsidR="0021503D" w:rsidRDefault="0021503D" w:rsidP="0021503D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D6AFC">
        <w:rPr>
          <w:rFonts w:cstheme="minorHAnsi"/>
          <w:sz w:val="32"/>
          <w:szCs w:val="32"/>
        </w:rPr>
        <w:t>What should be d</w:t>
      </w:r>
      <w:r>
        <w:rPr>
          <w:rFonts w:cstheme="minorHAnsi"/>
          <w:sz w:val="32"/>
          <w:szCs w:val="32"/>
        </w:rPr>
        <w:t xml:space="preserve">one to ensure that the chemical </w:t>
      </w:r>
      <w:r w:rsidRPr="001D6AFC">
        <w:rPr>
          <w:rFonts w:cstheme="minorHAnsi"/>
          <w:sz w:val="32"/>
          <w:szCs w:val="32"/>
        </w:rPr>
        <w:t>weapons in Syria are left in storage after Assad leaves, and that the sit</w:t>
      </w:r>
      <w:r>
        <w:rPr>
          <w:rFonts w:cstheme="minorHAnsi"/>
          <w:sz w:val="32"/>
          <w:szCs w:val="32"/>
        </w:rPr>
        <w:t xml:space="preserve">uation doesn’t break into chaos </w:t>
      </w:r>
      <w:r w:rsidRPr="001D6AFC">
        <w:rPr>
          <w:rFonts w:cstheme="minorHAnsi"/>
          <w:sz w:val="32"/>
          <w:szCs w:val="32"/>
        </w:rPr>
        <w:t>between the quar</w:t>
      </w:r>
      <w:r>
        <w:rPr>
          <w:rFonts w:cstheme="minorHAnsi"/>
          <w:sz w:val="32"/>
          <w:szCs w:val="32"/>
        </w:rPr>
        <w:t xml:space="preserve">reling and disunited opposition </w:t>
      </w:r>
      <w:r w:rsidRPr="001D6AFC">
        <w:rPr>
          <w:rFonts w:cstheme="minorHAnsi"/>
          <w:sz w:val="32"/>
          <w:szCs w:val="32"/>
        </w:rPr>
        <w:t>groups regarding the topic of who will become the new country leader?</w:t>
      </w:r>
    </w:p>
    <w:p w:rsidR="0021503D" w:rsidRPr="001D6AFC" w:rsidRDefault="0021503D" w:rsidP="0021503D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D6AFC">
        <w:rPr>
          <w:rFonts w:cstheme="minorHAnsi"/>
          <w:sz w:val="32"/>
          <w:szCs w:val="32"/>
        </w:rPr>
        <w:t>How will children be protected from abduction and ensured the relea</w:t>
      </w:r>
      <w:r>
        <w:rPr>
          <w:rFonts w:cstheme="minorHAnsi"/>
          <w:sz w:val="32"/>
          <w:szCs w:val="32"/>
        </w:rPr>
        <w:t xml:space="preserve">se from adult detention centers </w:t>
      </w:r>
      <w:r w:rsidRPr="001D6AFC">
        <w:rPr>
          <w:rFonts w:cstheme="minorHAnsi"/>
          <w:sz w:val="32"/>
          <w:szCs w:val="32"/>
        </w:rPr>
        <w:t>when it is clear that t</w:t>
      </w:r>
      <w:r>
        <w:rPr>
          <w:rFonts w:cstheme="minorHAnsi"/>
          <w:sz w:val="32"/>
          <w:szCs w:val="32"/>
        </w:rPr>
        <w:t xml:space="preserve">he regime is targeting children </w:t>
      </w:r>
      <w:r w:rsidRPr="001D6AFC">
        <w:rPr>
          <w:rFonts w:cstheme="minorHAnsi"/>
          <w:sz w:val="32"/>
          <w:szCs w:val="32"/>
        </w:rPr>
        <w:t>particularly to weaken the opposition?</w:t>
      </w:r>
    </w:p>
    <w:p w:rsidR="0021503D" w:rsidRPr="009A20FE" w:rsidRDefault="0021503D" w:rsidP="0021503D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21503D" w:rsidRPr="009A20FE" w:rsidSect="0057722A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556C"/>
    <w:multiLevelType w:val="hybridMultilevel"/>
    <w:tmpl w:val="B386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3D"/>
    <w:rsid w:val="0021503D"/>
    <w:rsid w:val="0046641F"/>
    <w:rsid w:val="006F38E8"/>
    <w:rsid w:val="00E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x-200</dc:creator>
  <cp:keywords/>
  <dc:description/>
  <cp:lastModifiedBy>x-200</cp:lastModifiedBy>
  <cp:revision>1</cp:revision>
  <dcterms:created xsi:type="dcterms:W3CDTF">2013-07-26T05:00:00Z</dcterms:created>
  <dcterms:modified xsi:type="dcterms:W3CDTF">2013-07-26T05:02:00Z</dcterms:modified>
</cp:coreProperties>
</file>